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8" w:rsidRDefault="00060C58" w:rsidP="00060C58">
      <w:pPr>
        <w:jc w:val="center"/>
      </w:pPr>
      <w:r>
        <w:t>“</w:t>
      </w:r>
      <w:r w:rsidRPr="00323143">
        <w:t>Lamb to the Slaughter</w:t>
      </w:r>
      <w:r>
        <w:t xml:space="preserve">” </w:t>
      </w:r>
      <w:r w:rsidRPr="00323143">
        <w:rPr>
          <w:i/>
        </w:rPr>
        <w:t>Sightlines 9</w:t>
      </w:r>
      <w:r>
        <w:t>, page 10</w:t>
      </w:r>
    </w:p>
    <w:p w:rsidR="00060C58" w:rsidRPr="00323143" w:rsidRDefault="00060C58" w:rsidP="00060C58">
      <w:pPr>
        <w:jc w:val="center"/>
        <w:rPr>
          <w:sz w:val="16"/>
          <w:szCs w:val="16"/>
        </w:rPr>
      </w:pPr>
    </w:p>
    <w:p w:rsidR="00060C58" w:rsidRPr="00323143" w:rsidRDefault="00060C58" w:rsidP="00060C58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Answer the following questions; Spelling, grammar, and Punctuation count!</w:t>
      </w:r>
      <w:r w:rsidRPr="00323143">
        <w:rPr>
          <w:b/>
          <w:smallCaps/>
          <w:sz w:val="22"/>
          <w:szCs w:val="22"/>
        </w:rPr>
        <w:t xml:space="preserve"> (2 </w:t>
      </w:r>
      <w:proofErr w:type="gramStart"/>
      <w:r w:rsidRPr="00323143">
        <w:rPr>
          <w:b/>
          <w:smallCaps/>
          <w:sz w:val="22"/>
          <w:szCs w:val="22"/>
        </w:rPr>
        <w:t>Marks</w:t>
      </w:r>
      <w:proofErr w:type="gramEnd"/>
      <w:r w:rsidRPr="00323143">
        <w:rPr>
          <w:b/>
          <w:smallCaps/>
          <w:sz w:val="22"/>
          <w:szCs w:val="22"/>
        </w:rPr>
        <w:t xml:space="preserve"> each)</w:t>
      </w:r>
      <w:r>
        <w:rPr>
          <w:b/>
          <w:smallCaps/>
          <w:sz w:val="22"/>
          <w:szCs w:val="22"/>
        </w:rPr>
        <w:t>.  This work is home work if you do not finish before class ends.  If you finish before class ends, read your novels.</w:t>
      </w:r>
    </w:p>
    <w:p w:rsidR="00060C58" w:rsidRPr="00323143" w:rsidRDefault="00060C58" w:rsidP="00060C58">
      <w:pPr>
        <w:rPr>
          <w:smallCaps/>
          <w:sz w:val="16"/>
          <w:szCs w:val="16"/>
        </w:rPr>
      </w:pPr>
    </w:p>
    <w:p w:rsidR="00060C58" w:rsidRPr="00323143" w:rsidRDefault="00060C58" w:rsidP="00060C58">
      <w:pPr>
        <w:rPr>
          <w:sz w:val="22"/>
          <w:szCs w:val="22"/>
        </w:rPr>
      </w:pPr>
      <w:r w:rsidRPr="00323143">
        <w:rPr>
          <w:sz w:val="22"/>
          <w:szCs w:val="22"/>
        </w:rPr>
        <w:t xml:space="preserve">1. </w:t>
      </w:r>
      <w:r>
        <w:rPr>
          <w:sz w:val="22"/>
          <w:szCs w:val="22"/>
        </w:rPr>
        <w:t>Describe Mary M</w:t>
      </w:r>
      <w:r w:rsidRPr="00323143">
        <w:rPr>
          <w:sz w:val="22"/>
          <w:szCs w:val="22"/>
        </w:rPr>
        <w:t>aloney at the beginning of the story.  What kind of wife does she appear to be?</w:t>
      </w:r>
    </w:p>
    <w:p w:rsidR="00060C58" w:rsidRPr="00323143" w:rsidRDefault="00060C58" w:rsidP="00060C58">
      <w:pPr>
        <w:rPr>
          <w:sz w:val="22"/>
          <w:szCs w:val="22"/>
        </w:rPr>
      </w:pPr>
      <w:r w:rsidRPr="00323143">
        <w:rPr>
          <w:sz w:val="22"/>
          <w:szCs w:val="22"/>
        </w:rPr>
        <w:t>2. How can you tell that Patrick Maloney is preoccupied?</w:t>
      </w:r>
    </w:p>
    <w:p w:rsidR="00060C58" w:rsidRPr="00323143" w:rsidRDefault="00060C58" w:rsidP="00060C58">
      <w:pPr>
        <w:rPr>
          <w:sz w:val="22"/>
          <w:szCs w:val="22"/>
        </w:rPr>
      </w:pPr>
      <w:r w:rsidRPr="00323143">
        <w:rPr>
          <w:sz w:val="22"/>
          <w:szCs w:val="22"/>
        </w:rPr>
        <w:t>3. What news does Patrick have for Mary?</w:t>
      </w:r>
    </w:p>
    <w:p w:rsidR="00060C58" w:rsidRPr="00323143" w:rsidRDefault="00060C58" w:rsidP="00060C58">
      <w:pPr>
        <w:rPr>
          <w:sz w:val="22"/>
          <w:szCs w:val="22"/>
        </w:rPr>
      </w:pPr>
      <w:r w:rsidRPr="00323143">
        <w:rPr>
          <w:sz w:val="22"/>
          <w:szCs w:val="22"/>
        </w:rPr>
        <w:t>4. What clues does the writer give about how Mary feels as she hears this news?</w:t>
      </w:r>
    </w:p>
    <w:p w:rsidR="00060C58" w:rsidRPr="00323143" w:rsidRDefault="00060C58" w:rsidP="00060C58">
      <w:pPr>
        <w:rPr>
          <w:sz w:val="22"/>
          <w:szCs w:val="22"/>
        </w:rPr>
      </w:pPr>
      <w:r w:rsidRPr="00323143">
        <w:rPr>
          <w:sz w:val="22"/>
          <w:szCs w:val="22"/>
        </w:rPr>
        <w:t>5. Why does Mary go ahead to make supper after all?</w:t>
      </w:r>
    </w:p>
    <w:p w:rsidR="00060C58" w:rsidRPr="00323143" w:rsidRDefault="00060C58" w:rsidP="00060C58">
      <w:pPr>
        <w:rPr>
          <w:sz w:val="22"/>
          <w:szCs w:val="22"/>
        </w:rPr>
      </w:pPr>
      <w:r w:rsidRPr="00323143">
        <w:rPr>
          <w:sz w:val="22"/>
          <w:szCs w:val="22"/>
        </w:rPr>
        <w:t>6. What is Mary’s first concern as she builds her alibi?</w:t>
      </w:r>
    </w:p>
    <w:p w:rsidR="00060C58" w:rsidRPr="00323143" w:rsidRDefault="00060C58" w:rsidP="00060C58">
      <w:pPr>
        <w:rPr>
          <w:sz w:val="22"/>
          <w:szCs w:val="22"/>
        </w:rPr>
      </w:pPr>
      <w:r w:rsidRPr="00323143">
        <w:rPr>
          <w:sz w:val="22"/>
          <w:szCs w:val="22"/>
        </w:rPr>
        <w:t xml:space="preserve">7. </w:t>
      </w:r>
      <w:r>
        <w:rPr>
          <w:sz w:val="22"/>
          <w:szCs w:val="22"/>
        </w:rPr>
        <w:t>F</w:t>
      </w:r>
      <w:r w:rsidRPr="00323143">
        <w:rPr>
          <w:sz w:val="22"/>
          <w:szCs w:val="22"/>
        </w:rPr>
        <w:t xml:space="preserve">ind an example of </w:t>
      </w:r>
      <w:r>
        <w:rPr>
          <w:sz w:val="22"/>
          <w:szCs w:val="22"/>
        </w:rPr>
        <w:t>d</w:t>
      </w:r>
      <w:r w:rsidRPr="00323143">
        <w:rPr>
          <w:sz w:val="22"/>
          <w:szCs w:val="22"/>
        </w:rPr>
        <w:t>ramatic irony</w:t>
      </w:r>
      <w:r>
        <w:rPr>
          <w:sz w:val="22"/>
          <w:szCs w:val="22"/>
        </w:rPr>
        <w:t>.</w:t>
      </w:r>
    </w:p>
    <w:p w:rsidR="00060C58" w:rsidRDefault="00060C58" w:rsidP="00060C58">
      <w:pPr>
        <w:rPr>
          <w:sz w:val="22"/>
          <w:szCs w:val="22"/>
        </w:rPr>
      </w:pPr>
      <w:r>
        <w:rPr>
          <w:sz w:val="22"/>
          <w:szCs w:val="22"/>
        </w:rPr>
        <w:t>8. Find passages in the story showing the author stereotypes some of his characters.</w:t>
      </w:r>
    </w:p>
    <w:p w:rsidR="00060C58" w:rsidRDefault="00060C58" w:rsidP="00060C58">
      <w:pPr>
        <w:rPr>
          <w:sz w:val="22"/>
          <w:szCs w:val="22"/>
        </w:rPr>
      </w:pPr>
      <w:r>
        <w:rPr>
          <w:sz w:val="22"/>
          <w:szCs w:val="22"/>
        </w:rPr>
        <w:t>9. What is the inciting incident, and what is the climax of the story?</w:t>
      </w:r>
    </w:p>
    <w:p w:rsidR="00B00A4A" w:rsidRDefault="00B00A4A">
      <w:bookmarkStart w:id="0" w:name="_GoBack"/>
      <w:bookmarkEnd w:id="0"/>
    </w:p>
    <w:sectPr w:rsidR="00B00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8"/>
    <w:rsid w:val="00060C58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2018-11-22T20:20:00Z</dcterms:created>
  <dcterms:modified xsi:type="dcterms:W3CDTF">2018-11-22T20:22:00Z</dcterms:modified>
</cp:coreProperties>
</file>